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81A" w:rsidRPr="00E3381A" w:rsidRDefault="00E3381A" w:rsidP="00E338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E3381A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Des batteries au lithium retirées du marché après plusieurs explosions et incendies </w:t>
      </w:r>
    </w:p>
    <w:p w:rsidR="00E3381A" w:rsidRPr="00E3381A" w:rsidRDefault="00E3381A" w:rsidP="00E3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38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28 Avril 2021 </w:t>
      </w:r>
    </w:p>
    <w:p w:rsidR="00E3381A" w:rsidRPr="00E3381A" w:rsidRDefault="00E3381A" w:rsidP="00E338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38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Rédigé par </w:t>
      </w:r>
      <w:proofErr w:type="spellStart"/>
      <w:r w:rsidRPr="00E3381A">
        <w:rPr>
          <w:rFonts w:ascii="Times New Roman" w:eastAsia="Times New Roman" w:hAnsi="Times New Roman" w:cs="Times New Roman"/>
          <w:sz w:val="24"/>
          <w:szCs w:val="24"/>
          <w:lang w:eastAsia="fr-FR"/>
        </w:rPr>
        <w:t>ActuNautique</w:t>
      </w:r>
      <w:proofErr w:type="spellEnd"/>
      <w:r w:rsidRPr="00E338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Magazine </w:t>
      </w:r>
    </w:p>
    <w:p w:rsidR="00E3381A" w:rsidRPr="00E3381A" w:rsidRDefault="00E3381A" w:rsidP="00E3381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E3381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Après une série d’explosions et d’incendies, la préfecture des Pyrénées-Orientales a ordonné la suspension de mise sur le marché et le rappel de toutes les batteries au lithium de la marque </w:t>
      </w:r>
      <w:proofErr w:type="spellStart"/>
      <w:r w:rsidRPr="00E3381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Energy</w:t>
      </w:r>
      <w:proofErr w:type="spellEnd"/>
      <w:r w:rsidRPr="00E3381A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Cases, commercialisées par la société SAS P.C.E, basée à Perpignan. </w:t>
      </w:r>
    </w:p>
    <w:p w:rsidR="00E3381A" w:rsidRPr="00E3381A" w:rsidRDefault="00E3381A" w:rsidP="00E33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381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8267700" cy="4629150"/>
            <wp:effectExtent l="0" t="0" r="0" b="0"/>
            <wp:docPr id="1" name="Image 1" descr="Des batteries au lithium retirées du marché après plusieurs explosions et incendi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 batteries au lithium retirées du marché après plusieurs explosions et incendi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81A" w:rsidRPr="00E3381A" w:rsidRDefault="00E3381A" w:rsidP="00E3381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E3381A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E3381A" w:rsidRPr="00E3381A" w:rsidRDefault="00E3381A" w:rsidP="00E3381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E3381A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E3381A" w:rsidRPr="00E3381A" w:rsidRDefault="00E3381A" w:rsidP="00E33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381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Les batteries au lithium de la marque </w:t>
      </w:r>
      <w:proofErr w:type="spellStart"/>
      <w:r w:rsidRPr="00E3381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Energy</w:t>
      </w:r>
      <w:proofErr w:type="spellEnd"/>
      <w:r w:rsidRPr="00E3381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Cases étaient soupçonnées d’être à l’origine de plusieurs explosions et incendies survenus ces 10 derniers mois dans toute la France. </w:t>
      </w:r>
    </w:p>
    <w:p w:rsidR="00E3381A" w:rsidRPr="00E3381A" w:rsidRDefault="00E3381A" w:rsidP="00E33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38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Préfecture des Pyrénées-Orientales a ordonné la suspension de leur commercialisation dans un arrêté publié le 23 avril, ainsi que rappel de toutes les batteries « </w:t>
      </w:r>
      <w:r w:rsidRPr="00E3381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fabriquées et commercialisées depuis le 1</w:t>
      </w:r>
      <w:r w:rsidRPr="00E3381A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fr-FR"/>
        </w:rPr>
        <w:t>er</w:t>
      </w:r>
      <w:r w:rsidRPr="00E3381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janvier 2019</w:t>
      </w:r>
      <w:r w:rsidRPr="00E338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» par la société SAS P.C.E.</w:t>
      </w:r>
    </w:p>
    <w:p w:rsidR="00E3381A" w:rsidRPr="00E3381A" w:rsidRDefault="00E3381A" w:rsidP="00E33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381A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La DDTM (Direction départementale de protection des populations) des Pyrénées-Orientales a recensé au moins 6 incidents mettant en cause la marque </w:t>
      </w:r>
      <w:proofErr w:type="spellStart"/>
      <w:r w:rsidRPr="00E3381A">
        <w:rPr>
          <w:rFonts w:ascii="Times New Roman" w:eastAsia="Times New Roman" w:hAnsi="Times New Roman" w:cs="Times New Roman"/>
          <w:sz w:val="24"/>
          <w:szCs w:val="24"/>
          <w:lang w:eastAsia="fr-FR"/>
        </w:rPr>
        <w:t>Energy</w:t>
      </w:r>
      <w:proofErr w:type="spellEnd"/>
      <w:r w:rsidRPr="00E338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Cases.</w:t>
      </w:r>
    </w:p>
    <w:p w:rsidR="00E3381A" w:rsidRPr="00E3381A" w:rsidRDefault="00E3381A" w:rsidP="00E33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381A">
        <w:rPr>
          <w:rFonts w:ascii="Times New Roman" w:eastAsia="Times New Roman" w:hAnsi="Times New Roman" w:cs="Times New Roman"/>
          <w:sz w:val="24"/>
          <w:szCs w:val="24"/>
          <w:lang w:eastAsia="fr-FR"/>
        </w:rPr>
        <w:t>Le 29 juin 2020, dans le Var, une batterie au lithium explose alors qu’elle est en train de charger, entraînant l’incendie d’un garage. Le 9 juillet de la même année, dans le Var, un incendie causé par la même marque de batteries détruit trois bateaux de 8 mètres dans le port du Lavandou. Une nouvelle explosion se serait produite le week-end dernier, toujours à cause des mêmes batteries.</w:t>
      </w:r>
    </w:p>
    <w:p w:rsidR="00E3381A" w:rsidRPr="00E3381A" w:rsidRDefault="00E3381A" w:rsidP="00E33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38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préfecture des Pyrénées-Orientales estime que « </w:t>
      </w:r>
      <w:r w:rsidRPr="00E3381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la société P.C.E n'a pu fournir aucun justificatif de fabrication prouvant la non dangerosité de ses batteries </w:t>
      </w:r>
      <w:r w:rsidRPr="00E3381A">
        <w:rPr>
          <w:rFonts w:ascii="Times New Roman" w:eastAsia="Times New Roman" w:hAnsi="Times New Roman" w:cs="Times New Roman"/>
          <w:sz w:val="24"/>
          <w:szCs w:val="24"/>
          <w:lang w:eastAsia="fr-FR"/>
        </w:rPr>
        <w:t>[...]</w:t>
      </w:r>
      <w:r w:rsidRPr="00E3381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et qu'elle est dans l'incapacité d'identifier l'origine de ces incidents, et le ou les lots de fabrication concernés</w:t>
      </w:r>
      <w:r w:rsidRPr="00E338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».</w:t>
      </w:r>
    </w:p>
    <w:p w:rsidR="00E3381A" w:rsidRPr="00E3381A" w:rsidRDefault="00E3381A" w:rsidP="00E338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381A">
        <w:rPr>
          <w:rFonts w:ascii="Times New Roman" w:eastAsia="Times New Roman" w:hAnsi="Times New Roman" w:cs="Times New Roman"/>
          <w:sz w:val="24"/>
          <w:szCs w:val="24"/>
          <w:lang w:eastAsia="fr-FR"/>
        </w:rPr>
        <w:t>L’entreprise aurait aussi continué de commercialiser les batteries incriminées, alors qu’elle était informée des incidents ayant eu lieu. </w:t>
      </w:r>
    </w:p>
    <w:p w:rsidR="004C6E88" w:rsidRDefault="004C6E88">
      <w:bookmarkStart w:id="0" w:name="_GoBack"/>
      <w:bookmarkEnd w:id="0"/>
    </w:p>
    <w:sectPr w:rsidR="004C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1A"/>
    <w:rsid w:val="004C6E88"/>
    <w:rsid w:val="00676253"/>
    <w:rsid w:val="00E3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FE1C7-C21A-4B8A-BDD3-E7F30A1D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338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338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3381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3381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post-date">
    <w:name w:val="post-date"/>
    <w:basedOn w:val="Normal"/>
    <w:rsid w:val="00E3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ost-author">
    <w:name w:val="post-author"/>
    <w:basedOn w:val="Normal"/>
    <w:rsid w:val="00E3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338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3381A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E338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E3381A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33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3381A"/>
    <w:rPr>
      <w:b/>
      <w:bCs/>
    </w:rPr>
  </w:style>
  <w:style w:type="character" w:styleId="Accentuation">
    <w:name w:val="Emphasis"/>
    <w:basedOn w:val="Policepardfaut"/>
    <w:uiPriority w:val="20"/>
    <w:qFormat/>
    <w:rsid w:val="00E338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0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8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mage.over-blog.com/GIdIJBple12Hw40SFTKg4H_HAeQ=/filters:no_upscale()/image%2F1044945%2F20210428%2Fob_40e78a_21567894654896465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2021-04-30T07:45:00Z</dcterms:created>
  <dcterms:modified xsi:type="dcterms:W3CDTF">2021-04-30T07:45:00Z</dcterms:modified>
</cp:coreProperties>
</file>