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50" w:rsidRPr="00D07050" w:rsidRDefault="00D07050" w:rsidP="00D0705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D07050">
        <w:rPr>
          <w:rFonts w:ascii="Times New Roman" w:eastAsia="Times New Roman" w:hAnsi="Times New Roman" w:cs="Times New Roman"/>
          <w:sz w:val="24"/>
          <w:szCs w:val="24"/>
          <w:lang w:eastAsia="fr-CA"/>
        </w:rPr>
        <w:t>Modules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7393"/>
        <w:gridCol w:w="81"/>
      </w:tblGrid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Système d'exploitation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Windows 7 Professionnel ‎(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X64</w:t>
            </w:r>
            <w:proofErr w:type="spellEnd"/>
            <w:proofErr w:type="gram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)‎</w:t>
            </w:r>
            <w:proofErr w:type="gram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Service Pack 1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Date d'installation: 14/01/2012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Processeur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Intel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Core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i3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380M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Cadencé à 2.53 GHz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Fréquence mesurée (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core0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): 931.37 MHz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Nombre de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coeurs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: 2 physique(s), 4 logique(s)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Socket: Socket 989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rPGA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Température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CPU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(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core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0): 47 °C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Carte mère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TOSHIBA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PWWAA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1.00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Numéro de série (</w:t>
            </w:r>
            <w:hyperlink r:id="rId5" w:tgtFrame="_blank" w:history="1">
              <w:r w:rsidRPr="00D07050">
                <w:rPr>
                  <w:rFonts w:ascii="Times New Roman" w:eastAsia="Times New Roman" w:hAnsi="Times New Roman" w:cs="Times New Roman"/>
                  <w:color w:val="E88511"/>
                  <w:sz w:val="24"/>
                  <w:szCs w:val="24"/>
                  <w:u w:val="single"/>
                  <w:lang w:eastAsia="fr-CA"/>
                </w:rPr>
                <w:t>carte mère</w:t>
              </w:r>
            </w:hyperlink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):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123456789AB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SKU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Number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: *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Version du bios: 1.80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Date: 05/17/11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Chipset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Pont nord : Intel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Havendale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/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Clarkdale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Host Bridge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Identifiant de révision: 02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Pont sud : Intel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HM55</w:t>
            </w:r>
            <w:proofErr w:type="spellEnd"/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Identifiant de révision: 05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Mémoire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4 Go de mémoire totale de type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DDR3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à 532.21 MHz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Barrette Samsung de 2 Go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Fréquence maximale: 667 MHz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Bande passante: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PC3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-10700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Barrette Samsung de 2 Go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Fréquence maximale: 667 MHz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Bande passante: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PC3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-10700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Carte Graphique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ATI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Mobility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Radeon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HD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5470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Version DirectX installée: 11.0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Disque dur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Disque dur TOSHIBA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MK6465GSXN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de 596.17 Go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Disque dur USB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DISK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2.0 USB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Device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de 1.92 Go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Disque dur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TOSHIBAMK6465GSXN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de 596.17 Go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SATA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II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Firmware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GH101M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Version du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SATA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SATA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Rev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2.6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Numéro de série: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31IOD2VQB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Température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HDD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: 42 °C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Temps de fonctionnement: 6015 heures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Lecteurs optiques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TSSTcorp CDDVDW TS-L633C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Type: DVD-R/DL sequential recording Recorder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lastRenderedPageBreak/>
              <w:t>Version du firmware: TF20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lastRenderedPageBreak/>
              <w:t>Réseau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Realtek RTL8188RU Wireless LAN 802.11n USB High Power Dongle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Type d'adaptateur: IEEE 802.11 wireless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Atheros Communications Inc. AR9285 Wireless Network Adapter (PCI-Express)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Type d'adaptateur: IEEE 802.11 wireless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 xml:space="preserve">Realtek Semiconductor Co., Ltd.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RTL8101E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/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RTL8102E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PCI Express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Fast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Ethernet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controller</w:t>
            </w:r>
            <w:proofErr w:type="spellEnd"/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Type d'adaptateur: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ethernet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Software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Loopback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Interface 1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Type d'adaptateur: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Loopback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Cartes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multimedia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Intel Corporation 5 Series/3400 Series Chipset High Definition Audio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Clavier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Toshiba Flash Cards Support Driver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Souris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Synaptics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PS/2 Port </w:t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TouchPad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Ecran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(s)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6" w:tgtFrame="_blank" w:history="1">
              <w:r w:rsidRPr="00D07050">
                <w:rPr>
                  <w:rFonts w:ascii="Times New Roman" w:eastAsia="Times New Roman" w:hAnsi="Times New Roman" w:cs="Times New Roman"/>
                  <w:color w:val="E88511"/>
                  <w:sz w:val="24"/>
                  <w:szCs w:val="24"/>
                  <w:u w:val="single"/>
                  <w:lang w:eastAsia="fr-CA"/>
                </w:rPr>
                <w:t>Moniteur</w:t>
              </w:r>
            </w:hyperlink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Plug-and-Play générique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Fabricant: LG Display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  <w:proofErr w:type="spell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Resolution</w:t>
            </w:r>
            <w:proofErr w:type="spell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maximum: 1366 x 768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Taille de l'écran: 15.7" (35 cm x 19 cm</w:t>
            </w:r>
            <w:proofErr w:type="gramStart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)</w:t>
            </w:r>
            <w:proofErr w:type="gramEnd"/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Date de fabrication: 31/12/2009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Ratio d'aspect: 16:9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Type d'entrée vidéo: Digital Signal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07050" w:rsidRPr="00D07050" w:rsidTr="00D07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Périphérique USB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Chicony Electronics Co., Ltd CNF9055 Toshiba Webcam (CNF9055)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Version USB supportée: 2.0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Toshiba Corp. Bluetooth USB Adapter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Version USB supportée: 1.10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Logitech, Inc. Logitech Wireless Headset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Version USB supportée: 2.0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Realtek Semiconductor Corp. RTL8188RU 802.11n WLAN Adapter (ALFA AWUS036NHR)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Version USB supportée: 2.0</w:t>
            </w: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br/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  <w:t>Kingston Technology Company Inc. Flash Drive 2 GB [ICIDU 2 GB] (USB DISK 2.0 )</w:t>
            </w:r>
          </w:p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0705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Version USB supportée: 2.0</w:t>
            </w:r>
          </w:p>
        </w:tc>
        <w:tc>
          <w:tcPr>
            <w:tcW w:w="0" w:type="auto"/>
            <w:vAlign w:val="center"/>
            <w:hideMark/>
          </w:tcPr>
          <w:p w:rsidR="00D07050" w:rsidRPr="00D07050" w:rsidRDefault="00D07050" w:rsidP="00D0705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:rsidR="002D5220" w:rsidRDefault="00D07050">
      <w:bookmarkStart w:id="0" w:name="_GoBack"/>
      <w:bookmarkEnd w:id="0"/>
    </w:p>
    <w:sectPr w:rsidR="002D52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50"/>
    <w:rsid w:val="0078354C"/>
    <w:rsid w:val="009000F5"/>
    <w:rsid w:val="00D07050"/>
    <w:rsid w:val="00F4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wunmatched">
    <w:name w:val="twunmatched"/>
    <w:basedOn w:val="Normal"/>
    <w:rsid w:val="00D070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mcresumefeatures">
    <w:name w:val="mcresumefeatures"/>
    <w:basedOn w:val="Policepardfaut"/>
    <w:rsid w:val="00D07050"/>
  </w:style>
  <w:style w:type="character" w:customStyle="1" w:styleId="mcresumetitrefeature">
    <w:name w:val="mcresumetitrefeature"/>
    <w:basedOn w:val="Policepardfaut"/>
    <w:rsid w:val="00D07050"/>
  </w:style>
  <w:style w:type="character" w:styleId="Lienhypertexte">
    <w:name w:val="Hyperlink"/>
    <w:basedOn w:val="Policepardfaut"/>
    <w:uiPriority w:val="99"/>
    <w:semiHidden/>
    <w:unhideWhenUsed/>
    <w:rsid w:val="00D070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wunmatched">
    <w:name w:val="twunmatched"/>
    <w:basedOn w:val="Normal"/>
    <w:rsid w:val="00D070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mcresumefeatures">
    <w:name w:val="mcresumefeatures"/>
    <w:basedOn w:val="Policepardfaut"/>
    <w:rsid w:val="00D07050"/>
  </w:style>
  <w:style w:type="character" w:customStyle="1" w:styleId="mcresumetitrefeature">
    <w:name w:val="mcresumetitrefeature"/>
    <w:basedOn w:val="Policepardfaut"/>
    <w:rsid w:val="00D07050"/>
  </w:style>
  <w:style w:type="character" w:styleId="Lienhypertexte">
    <w:name w:val="Hyperlink"/>
    <w:basedOn w:val="Policepardfaut"/>
    <w:uiPriority w:val="99"/>
    <w:semiHidden/>
    <w:unhideWhenUsed/>
    <w:rsid w:val="00D07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ubaland.fr/moniteur.html" TargetMode="External"/><Relationship Id="rId5" Type="http://schemas.openxmlformats.org/officeDocument/2006/relationships/hyperlink" Target="http://www.amazon.fr/carte-me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Da Lage</dc:creator>
  <cp:lastModifiedBy>Patrice Da Lage</cp:lastModifiedBy>
  <cp:revision>1</cp:revision>
  <dcterms:created xsi:type="dcterms:W3CDTF">2013-04-18T08:42:00Z</dcterms:created>
  <dcterms:modified xsi:type="dcterms:W3CDTF">2013-04-18T08:46:00Z</dcterms:modified>
</cp:coreProperties>
</file>